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C3BE6" w14:textId="7BC73D17" w:rsidR="005C5D3D" w:rsidRPr="00FB09B1" w:rsidRDefault="007E7A29">
      <w:pPr>
        <w:rPr>
          <w:b/>
          <w:bCs/>
          <w:sz w:val="24"/>
          <w:szCs w:val="24"/>
        </w:rPr>
      </w:pPr>
      <w:r w:rsidRPr="00FB09B1">
        <w:rPr>
          <w:b/>
          <w:bCs/>
          <w:sz w:val="24"/>
          <w:szCs w:val="24"/>
        </w:rPr>
        <w:t>Meeting Minutes</w:t>
      </w:r>
      <w:r w:rsidR="00407FDA" w:rsidRPr="00FB09B1">
        <w:rPr>
          <w:b/>
          <w:bCs/>
          <w:sz w:val="24"/>
          <w:szCs w:val="24"/>
        </w:rPr>
        <w:t xml:space="preserve"> – Church Board – February 4, 2024</w:t>
      </w:r>
    </w:p>
    <w:p w14:paraId="791D9E45" w14:textId="2DA071DA" w:rsidR="007E7A29" w:rsidRPr="00FB09B1" w:rsidRDefault="007E7A29">
      <w:pPr>
        <w:rPr>
          <w:b/>
          <w:bCs/>
          <w:u w:val="single"/>
        </w:rPr>
      </w:pPr>
      <w:r w:rsidRPr="00FB09B1">
        <w:rPr>
          <w:b/>
          <w:bCs/>
          <w:u w:val="single"/>
        </w:rPr>
        <w:t>Attendees</w:t>
      </w:r>
    </w:p>
    <w:p w14:paraId="3046D9BF" w14:textId="628D3CEF" w:rsidR="007E7A29" w:rsidRDefault="007E7A29">
      <w:r>
        <w:t>Pastor Jim Buckman, Chris Simonson, Scott Leazer, Jim Fa</w:t>
      </w:r>
      <w:r w:rsidR="00407FDA">
        <w:t>ilmezger</w:t>
      </w:r>
      <w:r>
        <w:t>, Pat Stanley, Don Trawick, Leigh Ouimet, Ken Stewart, Donnie McQua</w:t>
      </w:r>
      <w:r w:rsidR="00424790">
        <w:t>ig</w:t>
      </w:r>
      <w:r>
        <w:t>, Billy Cochran</w:t>
      </w:r>
      <w:r w:rsidR="00757A2E">
        <w:t>.</w:t>
      </w:r>
    </w:p>
    <w:p w14:paraId="15D4A1A9" w14:textId="75A5F842" w:rsidR="007E7A29" w:rsidRDefault="00FB09B1">
      <w:r>
        <w:t>Non-board members in attendance: Sam and Margaret Adams</w:t>
      </w:r>
      <w:r w:rsidR="00757A2E">
        <w:t>, DeeAnna Page</w:t>
      </w:r>
    </w:p>
    <w:p w14:paraId="767CFC8D" w14:textId="77777777" w:rsidR="00502F31" w:rsidRDefault="00502F31"/>
    <w:p w14:paraId="5D0A98A7" w14:textId="58EDDE4F" w:rsidR="007E7A29" w:rsidRDefault="007E7A29">
      <w:r>
        <w:t>Chris Simonson opened with prayer</w:t>
      </w:r>
      <w:r w:rsidR="00424790">
        <w:t>.</w:t>
      </w:r>
    </w:p>
    <w:p w14:paraId="0D33FFFD" w14:textId="0E956026" w:rsidR="007E7A29" w:rsidRDefault="007E7A29">
      <w:r>
        <w:t xml:space="preserve">In The Word: Chris Simonson shared thoughts from John Wesley “How is it with your Soul”. How does our soul prosper? </w:t>
      </w:r>
    </w:p>
    <w:p w14:paraId="535D79D4" w14:textId="77777777" w:rsidR="007E7A29" w:rsidRDefault="007E7A29"/>
    <w:p w14:paraId="0FCB7418" w14:textId="77777777" w:rsidR="00502F31" w:rsidRDefault="007E7A29">
      <w:r w:rsidRPr="00502F31">
        <w:rPr>
          <w:b/>
          <w:bCs/>
          <w:u w:val="single"/>
        </w:rPr>
        <w:t>Business</w:t>
      </w:r>
      <w:r>
        <w:t xml:space="preserve"> </w:t>
      </w:r>
    </w:p>
    <w:p w14:paraId="582E231E" w14:textId="6800AB93" w:rsidR="007E7A29" w:rsidRDefault="007E7A29">
      <w:r>
        <w:t xml:space="preserve">Board Secretary </w:t>
      </w:r>
      <w:r w:rsidR="00523986">
        <w:t>Nomination and Vote</w:t>
      </w:r>
      <w:r>
        <w:t>. Leigh Ouimet volunteered. Motion was made and second</w:t>
      </w:r>
      <w:r w:rsidR="00C502B8">
        <w:t>ed</w:t>
      </w:r>
      <w:r>
        <w:t xml:space="preserve">. </w:t>
      </w:r>
      <w:r w:rsidR="00C502B8">
        <w:t>Unanimous</w:t>
      </w:r>
      <w:r w:rsidR="00F67483">
        <w:t xml:space="preserve"> vote to approve</w:t>
      </w:r>
      <w:r>
        <w:t>.</w:t>
      </w:r>
      <w:r w:rsidR="00FB09B1">
        <w:t xml:space="preserve"> Leigh Ouimet will serve as Secretary through 2024.</w:t>
      </w:r>
    </w:p>
    <w:p w14:paraId="5B649116" w14:textId="597E1CC0" w:rsidR="00FB09B1" w:rsidRDefault="00FB09B1">
      <w:r>
        <w:t>Current Board Members and positions:</w:t>
      </w:r>
    </w:p>
    <w:p w14:paraId="7E752DB3" w14:textId="77777777" w:rsidR="00F67483" w:rsidRDefault="00FB09B1">
      <w:r>
        <w:t>Chris Simonson – Chair</w:t>
      </w:r>
    </w:p>
    <w:p w14:paraId="3F53F562" w14:textId="77777777" w:rsidR="00F67483" w:rsidRDefault="00FB09B1">
      <w:r>
        <w:t>Scott Leazer – Vice-Chair</w:t>
      </w:r>
    </w:p>
    <w:p w14:paraId="1DD6B6CA" w14:textId="01734CBF" w:rsidR="00F67483" w:rsidRDefault="00FB09B1">
      <w:r>
        <w:t>Leigh Ouimet – Secretary</w:t>
      </w:r>
    </w:p>
    <w:p w14:paraId="07E54959" w14:textId="77777777" w:rsidR="00F67483" w:rsidRDefault="00FB09B1">
      <w:r>
        <w:t>Pat Stanley</w:t>
      </w:r>
    </w:p>
    <w:p w14:paraId="0C1807BA" w14:textId="77777777" w:rsidR="00F67483" w:rsidRDefault="00FB09B1">
      <w:r>
        <w:t>Sue Morris</w:t>
      </w:r>
    </w:p>
    <w:p w14:paraId="3AD4FF4E" w14:textId="77777777" w:rsidR="00F67483" w:rsidRDefault="00FB09B1">
      <w:r>
        <w:t>Don Trawick</w:t>
      </w:r>
    </w:p>
    <w:p w14:paraId="3100BE33" w14:textId="77777777" w:rsidR="00F67483" w:rsidRDefault="00FB09B1">
      <w:r>
        <w:t>Billy Cochran</w:t>
      </w:r>
    </w:p>
    <w:p w14:paraId="6E2220FE" w14:textId="77777777" w:rsidR="00F67483" w:rsidRDefault="00FB09B1">
      <w:r>
        <w:t>Jim Failmezger</w:t>
      </w:r>
    </w:p>
    <w:p w14:paraId="26DF6150" w14:textId="77777777" w:rsidR="00F67483" w:rsidRDefault="00FB09B1">
      <w:r>
        <w:t>Lenna Applebee</w:t>
      </w:r>
    </w:p>
    <w:p w14:paraId="3E71FC7A" w14:textId="77777777" w:rsidR="00F67483" w:rsidRDefault="00FB09B1">
      <w:r>
        <w:t>Ken Stewart – Lay Leader</w:t>
      </w:r>
    </w:p>
    <w:p w14:paraId="04754052" w14:textId="77777777" w:rsidR="00F67483" w:rsidRDefault="00FB09B1">
      <w:r>
        <w:t>Sydney Yancey – Lay Delegate</w:t>
      </w:r>
    </w:p>
    <w:p w14:paraId="3A97BEAB" w14:textId="77777777" w:rsidR="00F67483" w:rsidRDefault="00FB09B1">
      <w:r>
        <w:t>Donnie McQuaig – Treasurer</w:t>
      </w:r>
    </w:p>
    <w:p w14:paraId="19AFBA00" w14:textId="6A7A77A4" w:rsidR="00FB09B1" w:rsidRDefault="00FB09B1">
      <w:r>
        <w:t>Reverend Jim Buckman – Pastor</w:t>
      </w:r>
    </w:p>
    <w:p w14:paraId="567DB928" w14:textId="77777777" w:rsidR="00F67483" w:rsidRDefault="00F67483"/>
    <w:p w14:paraId="2BA6D385" w14:textId="00E72BD3" w:rsidR="007E7A29" w:rsidRDefault="007E7A29">
      <w:r>
        <w:t>De</w:t>
      </w:r>
      <w:r w:rsidR="00424790">
        <w:t>eAnna</w:t>
      </w:r>
      <w:r>
        <w:t xml:space="preserve"> Page: Financial Secretary </w:t>
      </w:r>
      <w:r w:rsidR="00424790">
        <w:t>attended</w:t>
      </w:r>
      <w:r>
        <w:t xml:space="preserve"> meeting to go over regular financial reports.</w:t>
      </w:r>
    </w:p>
    <w:p w14:paraId="6D6758FB" w14:textId="768147CB" w:rsidR="007E7A29" w:rsidRDefault="007E7A29">
      <w:r>
        <w:lastRenderedPageBreak/>
        <w:t xml:space="preserve">Report of the Treasurer/ Checking Account Status/ Contribution Report/ Expenditure Report/ Preschool/ Ministry, Mission, Administration/ Employee Retention Credit [ERTC]. – </w:t>
      </w:r>
      <w:r w:rsidR="00F67483">
        <w:t xml:space="preserve">Review and </w:t>
      </w:r>
      <w:r>
        <w:t>Discussion</w:t>
      </w:r>
    </w:p>
    <w:p w14:paraId="2BD8269D" w14:textId="56790262" w:rsidR="00502F31" w:rsidRPr="00424790" w:rsidRDefault="00424790">
      <w:r w:rsidRPr="00424790">
        <w:t>More financial information can be found on the church website.</w:t>
      </w:r>
    </w:p>
    <w:p w14:paraId="4298273E" w14:textId="77777777" w:rsidR="00424790" w:rsidRDefault="00424790">
      <w:pPr>
        <w:rPr>
          <w:b/>
          <w:bCs/>
          <w:u w:val="single"/>
        </w:rPr>
      </w:pPr>
    </w:p>
    <w:p w14:paraId="647097FC" w14:textId="7B5D3A72" w:rsidR="00227DF9" w:rsidRDefault="007E7A29">
      <w:r w:rsidRPr="00502F31">
        <w:rPr>
          <w:b/>
          <w:bCs/>
          <w:u w:val="single"/>
        </w:rPr>
        <w:t xml:space="preserve">Administrative </w:t>
      </w:r>
    </w:p>
    <w:p w14:paraId="436B72E2" w14:textId="146CB0C5" w:rsidR="007E7A29" w:rsidRDefault="00FB09B1">
      <w:r>
        <w:t xml:space="preserve">Decided decisions made via email will </w:t>
      </w:r>
      <w:r w:rsidR="007E7A29">
        <w:t>be captured and attached to the minutes</w:t>
      </w:r>
      <w:r w:rsidR="00523986">
        <w:t xml:space="preserve"> of the most recent board meeting</w:t>
      </w:r>
      <w:r w:rsidR="007E7A29">
        <w:t>.</w:t>
      </w:r>
    </w:p>
    <w:p w14:paraId="11E9B5DD" w14:textId="62800874" w:rsidR="007E7A29" w:rsidRDefault="007E7A29">
      <w:r>
        <w:t>Need to set a limit on major purchase threshold: more discussion in March meeting.</w:t>
      </w:r>
    </w:p>
    <w:p w14:paraId="4B7CEAE2" w14:textId="7A174F6D" w:rsidR="007E7A29" w:rsidRDefault="007E7A29">
      <w:r>
        <w:t>Reserve Study: 2 proposals. Would like to get at least one more</w:t>
      </w:r>
      <w:r w:rsidR="00227DF9">
        <w:t xml:space="preserve">. Should we talk to our insurance company? Motion to table </w:t>
      </w:r>
      <w:r w:rsidR="00502963">
        <w:t xml:space="preserve">until we receive a third quote </w:t>
      </w:r>
      <w:r w:rsidR="00227DF9">
        <w:t>(Pat motion, Don 2</w:t>
      </w:r>
      <w:r w:rsidR="00227DF9" w:rsidRPr="00227DF9">
        <w:rPr>
          <w:vertAlign w:val="superscript"/>
        </w:rPr>
        <w:t>nd</w:t>
      </w:r>
      <w:r w:rsidR="00227DF9">
        <w:t>).</w:t>
      </w:r>
      <w:r w:rsidR="00C502B8">
        <w:t xml:space="preserve"> Vote: Unanimous to table</w:t>
      </w:r>
    </w:p>
    <w:p w14:paraId="1A6D2F68" w14:textId="1E4E0DD5" w:rsidR="00227DF9" w:rsidRDefault="00502F31">
      <w:r>
        <w:rPr>
          <w:b/>
          <w:bCs/>
          <w:u w:val="single"/>
        </w:rPr>
        <w:t>From the Pastor and Staff</w:t>
      </w:r>
      <w:r w:rsidR="00227DF9">
        <w:t xml:space="preserve"> </w:t>
      </w:r>
    </w:p>
    <w:p w14:paraId="5E933465" w14:textId="318218F7" w:rsidR="00227DF9" w:rsidRDefault="00FB09B1">
      <w:r>
        <w:t xml:space="preserve">Staff </w:t>
      </w:r>
      <w:r w:rsidR="00227DF9">
        <w:t>Communication</w:t>
      </w:r>
      <w:r>
        <w:t xml:space="preserve"> methods</w:t>
      </w:r>
      <w:r w:rsidR="00227DF9">
        <w:t>: weekly emails from staff on ministry focus. Announcements on monitor in CLC. Printed Calendar available in sanctuary and CLC.</w:t>
      </w:r>
    </w:p>
    <w:p w14:paraId="5A4098CA" w14:textId="3B6AF56A" w:rsidR="00502F31" w:rsidRPr="00502F31" w:rsidRDefault="00502F31">
      <w:pPr>
        <w:rPr>
          <w:b/>
          <w:bCs/>
          <w:u w:val="single"/>
        </w:rPr>
      </w:pPr>
      <w:r w:rsidRPr="00502F31">
        <w:rPr>
          <w:b/>
          <w:bCs/>
          <w:u w:val="single"/>
        </w:rPr>
        <w:t>General</w:t>
      </w:r>
    </w:p>
    <w:p w14:paraId="41942F6F" w14:textId="33F1B1D9" w:rsidR="00227DF9" w:rsidRDefault="00227DF9">
      <w:r>
        <w:t xml:space="preserve">Review Calendar </w:t>
      </w:r>
      <w:r w:rsidR="00FB09B1">
        <w:t xml:space="preserve">for upcoming </w:t>
      </w:r>
      <w:r>
        <w:t>meeting dates:</w:t>
      </w:r>
    </w:p>
    <w:p w14:paraId="2B541DEC" w14:textId="1FFD9B36" w:rsidR="00227DF9" w:rsidRDefault="00227DF9">
      <w:r>
        <w:t>03/10</w:t>
      </w:r>
      <w:r w:rsidR="00FB09B1">
        <w:t xml:space="preserve"> – Church Board Meeting</w:t>
      </w:r>
    </w:p>
    <w:p w14:paraId="2E5DC962" w14:textId="40339C2A" w:rsidR="00227DF9" w:rsidRDefault="00227DF9">
      <w:r>
        <w:t>04/14</w:t>
      </w:r>
      <w:r w:rsidR="00FB09B1">
        <w:t xml:space="preserve"> – Church Board Meeting</w:t>
      </w:r>
    </w:p>
    <w:p w14:paraId="53FEE1B1" w14:textId="377B223D" w:rsidR="00227DF9" w:rsidRDefault="00227DF9">
      <w:r>
        <w:t>May – no meeting</w:t>
      </w:r>
    </w:p>
    <w:p w14:paraId="0AA593C3" w14:textId="50EDB2A5" w:rsidR="00227DF9" w:rsidRDefault="00FB09B1">
      <w:r>
        <w:t xml:space="preserve">Church </w:t>
      </w:r>
      <w:r w:rsidR="00227DF9">
        <w:t>Board retreat – 1yr/ 3yr planning and vision   - everyone look at July</w:t>
      </w:r>
      <w:r w:rsidR="00F67483">
        <w:t>/August</w:t>
      </w:r>
      <w:r w:rsidR="00227DF9">
        <w:t xml:space="preserve"> personal calendars for availability</w:t>
      </w:r>
      <w:r>
        <w:t>, will set details as we get closer</w:t>
      </w:r>
      <w:r w:rsidR="00227DF9">
        <w:t xml:space="preserve">. </w:t>
      </w:r>
      <w:r>
        <w:t>Will set time and place.</w:t>
      </w:r>
    </w:p>
    <w:p w14:paraId="2693EE28" w14:textId="6DF71EF4" w:rsidR="00227DF9" w:rsidRDefault="00227DF9">
      <w:r w:rsidRPr="00502F31">
        <w:rPr>
          <w:b/>
          <w:bCs/>
          <w:u w:val="single"/>
        </w:rPr>
        <w:t>Open Discussion</w:t>
      </w:r>
      <w:r>
        <w:t xml:space="preserve"> </w:t>
      </w:r>
    </w:p>
    <w:p w14:paraId="5F580140" w14:textId="77777777" w:rsidR="007A7DCC" w:rsidRDefault="007A7DCC" w:rsidP="007A7DCC">
      <w:r>
        <w:t>The Pastor brought up an email request from an outside group about using the facility to host dance classes approximately five times in 2024. Discussion occurred about the facility use policy and what it covers. It was recommended to distribute copies of the most recent Facility Use Policy to each of the board members for review. The board will review the policy at a future in-person meeting.</w:t>
      </w:r>
    </w:p>
    <w:p w14:paraId="4E34E265" w14:textId="77777777" w:rsidR="007A7DCC" w:rsidRDefault="007A7DCC" w:rsidP="007A7DCC">
      <w:r>
        <w:t>Motion: (Don) Does the board agree to allow the church staff to review and decide on the request from the dance group. 2</w:t>
      </w:r>
      <w:r>
        <w:rPr>
          <w:vertAlign w:val="superscript"/>
        </w:rPr>
        <w:t>nd</w:t>
      </w:r>
      <w:r>
        <w:t xml:space="preserve"> (Ken). Discussion.  Vote: 2 yes, 5 no (two voting members not present)</w:t>
      </w:r>
    </w:p>
    <w:p w14:paraId="78D887CC" w14:textId="77777777" w:rsidR="00C502B8" w:rsidRDefault="00227DF9">
      <w:r>
        <w:t xml:space="preserve">Church office policy </w:t>
      </w:r>
      <w:r w:rsidR="00502F31">
        <w:t xml:space="preserve">currently does not allow </w:t>
      </w:r>
      <w:r>
        <w:t>rent</w:t>
      </w:r>
      <w:r w:rsidR="00502F31">
        <w:t>ing</w:t>
      </w:r>
      <w:r>
        <w:t xml:space="preserve"> out facility </w:t>
      </w:r>
      <w:r w:rsidR="00502F31">
        <w:t xml:space="preserve">to businesses </w:t>
      </w:r>
      <w:r>
        <w:t>for purpose</w:t>
      </w:r>
      <w:r w:rsidR="00502F31">
        <w:t>s</w:t>
      </w:r>
      <w:r>
        <w:t xml:space="preserve"> of making money.  </w:t>
      </w:r>
      <w:r w:rsidR="00C502B8">
        <w:t xml:space="preserve">Re: Facility Use Policy dated 2017. </w:t>
      </w:r>
    </w:p>
    <w:p w14:paraId="53A99FDB" w14:textId="77777777" w:rsidR="00502963" w:rsidRDefault="00502963"/>
    <w:p w14:paraId="6D1A24A6" w14:textId="39094472" w:rsidR="00407FDA" w:rsidRDefault="00407FDA">
      <w:r>
        <w:t>Closing Prayer – Pastor Jim</w:t>
      </w:r>
    </w:p>
    <w:p w14:paraId="5C74473B" w14:textId="77777777" w:rsidR="00502963" w:rsidRDefault="00502963"/>
    <w:p w14:paraId="62127974" w14:textId="6E144BDD" w:rsidR="00424790" w:rsidRDefault="00424790">
      <w:r>
        <w:lastRenderedPageBreak/>
        <w:t>Business conducted via email February 13, 2024</w:t>
      </w:r>
    </w:p>
    <w:p w14:paraId="7212FC37" w14:textId="4914FB52" w:rsidR="00424790" w:rsidRDefault="00424790">
      <w:r>
        <w:t>The Church Board approved the Secretary of Finance’s (DeeAnna Page) recommendation to move a portion of general funds into 1yr CD to earn 4.1%. This moves it from a checking account that earns less than 1% a year.</w:t>
      </w:r>
    </w:p>
    <w:sectPr w:rsidR="00424790">
      <w:footerReference w:type="even" r:id="rId6"/>
      <w:footerReference w:type="default" r:id="rId7"/>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4182A" w14:textId="77777777" w:rsidR="0013794F" w:rsidRDefault="0013794F" w:rsidP="00523986">
      <w:pPr>
        <w:spacing w:after="0" w:line="240" w:lineRule="auto"/>
      </w:pPr>
      <w:r>
        <w:separator/>
      </w:r>
    </w:p>
  </w:endnote>
  <w:endnote w:type="continuationSeparator" w:id="0">
    <w:p w14:paraId="4A7ADF0A" w14:textId="77777777" w:rsidR="0013794F" w:rsidRDefault="0013794F" w:rsidP="00523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56F6" w14:textId="1DED64EB" w:rsidR="00523986" w:rsidRDefault="00523986">
    <w:pPr>
      <w:pStyle w:val="Footer"/>
    </w:pPr>
    <w:r>
      <w:rPr>
        <w:noProof/>
      </w:rPr>
      <mc:AlternateContent>
        <mc:Choice Requires="wps">
          <w:drawing>
            <wp:anchor distT="0" distB="0" distL="0" distR="0" simplePos="0" relativeHeight="251659264" behindDoc="0" locked="0" layoutInCell="1" allowOverlap="1" wp14:anchorId="37456091" wp14:editId="65DC2E86">
              <wp:simplePos x="635" y="635"/>
              <wp:positionH relativeFrom="page">
                <wp:align>center</wp:align>
              </wp:positionH>
              <wp:positionV relativeFrom="page">
                <wp:align>bottom</wp:align>
              </wp:positionV>
              <wp:extent cx="443865" cy="443865"/>
              <wp:effectExtent l="0" t="0" r="3810" b="0"/>
              <wp:wrapNone/>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A0F928" w14:textId="628360C6" w:rsidR="00523986" w:rsidRPr="00523986" w:rsidRDefault="00523986" w:rsidP="00523986">
                          <w:pPr>
                            <w:spacing w:after="0"/>
                            <w:rPr>
                              <w:rFonts w:ascii="Calibri" w:eastAsia="Calibri" w:hAnsi="Calibri" w:cs="Calibri"/>
                              <w:noProof/>
                              <w:color w:val="626469"/>
                              <w:sz w:val="12"/>
                              <w:szCs w:val="12"/>
                            </w:rPr>
                          </w:pPr>
                          <w:r w:rsidRPr="00523986">
                            <w:rPr>
                              <w:rFonts w:ascii="Calibri" w:eastAsia="Calibri" w:hAnsi="Calibri" w:cs="Calibri"/>
                              <w:noProof/>
                              <w:color w:val="626469"/>
                              <w:sz w:val="12"/>
                              <w:szCs w:val="1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7456091" id="_x0000_t202" coordsize="21600,21600" o:spt="202" path="m,l,21600r21600,l21600,xe">
              <v:stroke joinstyle="miter"/>
              <v:path gradientshapeok="t" o:connecttype="rect"/>
            </v:shapetype>
            <v:shape id="Text Box 2" o:spid="_x0000_s1026" type="#_x0000_t202" alt="Public"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8A0F928" w14:textId="628360C6" w:rsidR="00523986" w:rsidRPr="00523986" w:rsidRDefault="00523986" w:rsidP="00523986">
                    <w:pPr>
                      <w:spacing w:after="0"/>
                      <w:rPr>
                        <w:rFonts w:ascii="Calibri" w:eastAsia="Calibri" w:hAnsi="Calibri" w:cs="Calibri"/>
                        <w:noProof/>
                        <w:color w:val="626469"/>
                        <w:sz w:val="12"/>
                        <w:szCs w:val="12"/>
                      </w:rPr>
                    </w:pPr>
                    <w:r w:rsidRPr="00523986">
                      <w:rPr>
                        <w:rFonts w:ascii="Calibri" w:eastAsia="Calibri" w:hAnsi="Calibri" w:cs="Calibri"/>
                        <w:noProof/>
                        <w:color w:val="626469"/>
                        <w:sz w:val="12"/>
                        <w:szCs w:val="12"/>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848729"/>
      <w:docPartObj>
        <w:docPartGallery w:val="Page Numbers (Bottom of Page)"/>
        <w:docPartUnique/>
      </w:docPartObj>
    </w:sdtPr>
    <w:sdtEndPr/>
    <w:sdtContent>
      <w:sdt>
        <w:sdtPr>
          <w:id w:val="-1705238520"/>
          <w:docPartObj>
            <w:docPartGallery w:val="Page Numbers (Top of Page)"/>
            <w:docPartUnique/>
          </w:docPartObj>
        </w:sdtPr>
        <w:sdtEndPr/>
        <w:sdtContent>
          <w:p w14:paraId="654006D5" w14:textId="5EE1AAA6" w:rsidR="00FB09B1" w:rsidRDefault="00FB09B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12F11A2" w14:textId="6D049E76" w:rsidR="00523986" w:rsidRDefault="005239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E008" w14:textId="7B2FA4DA" w:rsidR="00523986" w:rsidRDefault="00523986">
    <w:pPr>
      <w:pStyle w:val="Footer"/>
    </w:pPr>
    <w:r>
      <w:rPr>
        <w:noProof/>
      </w:rPr>
      <mc:AlternateContent>
        <mc:Choice Requires="wps">
          <w:drawing>
            <wp:anchor distT="0" distB="0" distL="0" distR="0" simplePos="0" relativeHeight="251658240" behindDoc="0" locked="0" layoutInCell="1" allowOverlap="1" wp14:anchorId="6DD42EFC" wp14:editId="5530A527">
              <wp:simplePos x="635" y="635"/>
              <wp:positionH relativeFrom="page">
                <wp:align>center</wp:align>
              </wp:positionH>
              <wp:positionV relativeFrom="page">
                <wp:align>bottom</wp:align>
              </wp:positionV>
              <wp:extent cx="443865" cy="443865"/>
              <wp:effectExtent l="0" t="0" r="3810" b="0"/>
              <wp:wrapNone/>
              <wp:docPr id="1"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A66C10" w14:textId="228C5571" w:rsidR="00523986" w:rsidRPr="00523986" w:rsidRDefault="00523986" w:rsidP="00523986">
                          <w:pPr>
                            <w:spacing w:after="0"/>
                            <w:rPr>
                              <w:rFonts w:ascii="Calibri" w:eastAsia="Calibri" w:hAnsi="Calibri" w:cs="Calibri"/>
                              <w:noProof/>
                              <w:color w:val="626469"/>
                              <w:sz w:val="12"/>
                              <w:szCs w:val="12"/>
                            </w:rPr>
                          </w:pPr>
                          <w:r w:rsidRPr="00523986">
                            <w:rPr>
                              <w:rFonts w:ascii="Calibri" w:eastAsia="Calibri" w:hAnsi="Calibri" w:cs="Calibri"/>
                              <w:noProof/>
                              <w:color w:val="626469"/>
                              <w:sz w:val="12"/>
                              <w:szCs w:val="1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DD42EFC" id="_x0000_t202" coordsize="21600,21600" o:spt="202" path="m,l,21600r21600,l21600,xe">
              <v:stroke joinstyle="miter"/>
              <v:path gradientshapeok="t" o:connecttype="rect"/>
            </v:shapetype>
            <v:shape id="Text Box 1" o:spid="_x0000_s1027" type="#_x0000_t202" alt="Public"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3A66C10" w14:textId="228C5571" w:rsidR="00523986" w:rsidRPr="00523986" w:rsidRDefault="00523986" w:rsidP="00523986">
                    <w:pPr>
                      <w:spacing w:after="0"/>
                      <w:rPr>
                        <w:rFonts w:ascii="Calibri" w:eastAsia="Calibri" w:hAnsi="Calibri" w:cs="Calibri"/>
                        <w:noProof/>
                        <w:color w:val="626469"/>
                        <w:sz w:val="12"/>
                        <w:szCs w:val="12"/>
                      </w:rPr>
                    </w:pPr>
                    <w:r w:rsidRPr="00523986">
                      <w:rPr>
                        <w:rFonts w:ascii="Calibri" w:eastAsia="Calibri" w:hAnsi="Calibri" w:cs="Calibri"/>
                        <w:noProof/>
                        <w:color w:val="626469"/>
                        <w:sz w:val="12"/>
                        <w:szCs w:val="12"/>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5BFB0" w14:textId="77777777" w:rsidR="0013794F" w:rsidRDefault="0013794F" w:rsidP="00523986">
      <w:pPr>
        <w:spacing w:after="0" w:line="240" w:lineRule="auto"/>
      </w:pPr>
      <w:r>
        <w:separator/>
      </w:r>
    </w:p>
  </w:footnote>
  <w:footnote w:type="continuationSeparator" w:id="0">
    <w:p w14:paraId="2E289440" w14:textId="77777777" w:rsidR="0013794F" w:rsidRDefault="0013794F" w:rsidP="005239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A29"/>
    <w:rsid w:val="0013794F"/>
    <w:rsid w:val="00182B4D"/>
    <w:rsid w:val="0019397F"/>
    <w:rsid w:val="00227DF9"/>
    <w:rsid w:val="003B5A0D"/>
    <w:rsid w:val="00407FDA"/>
    <w:rsid w:val="00424790"/>
    <w:rsid w:val="004F31E2"/>
    <w:rsid w:val="00502963"/>
    <w:rsid w:val="00502F31"/>
    <w:rsid w:val="00523986"/>
    <w:rsid w:val="005C5D3D"/>
    <w:rsid w:val="00757A2E"/>
    <w:rsid w:val="007A7DCC"/>
    <w:rsid w:val="007E7A29"/>
    <w:rsid w:val="009F34F2"/>
    <w:rsid w:val="00B64118"/>
    <w:rsid w:val="00C502B8"/>
    <w:rsid w:val="00CD6518"/>
    <w:rsid w:val="00F37200"/>
    <w:rsid w:val="00F56479"/>
    <w:rsid w:val="00F67483"/>
    <w:rsid w:val="00FB09B1"/>
    <w:rsid w:val="00FC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7493"/>
  <w15:chartTrackingRefBased/>
  <w15:docId w15:val="{00C82A7A-1FEF-4D39-AFE0-FECF031D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3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986"/>
  </w:style>
  <w:style w:type="paragraph" w:styleId="Header">
    <w:name w:val="header"/>
    <w:basedOn w:val="Normal"/>
    <w:link w:val="HeaderChar"/>
    <w:uiPriority w:val="99"/>
    <w:unhideWhenUsed/>
    <w:rsid w:val="00FB0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77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479</Words>
  <Characters>2736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Stewart</dc:creator>
  <cp:keywords/>
  <dc:description/>
  <cp:lastModifiedBy>Outreach Ministry</cp:lastModifiedBy>
  <cp:revision>2</cp:revision>
  <dcterms:created xsi:type="dcterms:W3CDTF">2024-02-26T15:07:00Z</dcterms:created>
  <dcterms:modified xsi:type="dcterms:W3CDTF">2024-02-26T15:07:00Z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#626469,6,Calibri</vt:lpwstr>
  </property>
  <property fmtid="{D5CDD505-2E9C-101B-9397-08002B2CF9AE}" pid="4" name="ClassificationContentMarkingFooterText">
    <vt:lpwstr>Public</vt:lpwstr>
  </property>
  <property fmtid="{D5CDD505-2E9C-101B-9397-08002B2CF9AE}" pid="5" name="MSIP_Label_23507802-f8e4-4e38-829c-ac8ea9b241e4_Enabled">
    <vt:lpwstr>true</vt:lpwstr>
  </property>
  <property fmtid="{D5CDD505-2E9C-101B-9397-08002B2CF9AE}" pid="6" name="MSIP_Label_23507802-f8e4-4e38-829c-ac8ea9b241e4_SetDate">
    <vt:lpwstr>2024-02-19T10:55:49Z</vt:lpwstr>
  </property>
  <property fmtid="{D5CDD505-2E9C-101B-9397-08002B2CF9AE}" pid="7" name="MSIP_Label_23507802-f8e4-4e38-829c-ac8ea9b241e4_Method">
    <vt:lpwstr>Privileged</vt:lpwstr>
  </property>
  <property fmtid="{D5CDD505-2E9C-101B-9397-08002B2CF9AE}" pid="8" name="MSIP_Label_23507802-f8e4-4e38-829c-ac8ea9b241e4_Name">
    <vt:lpwstr>Public v2</vt:lpwstr>
  </property>
  <property fmtid="{D5CDD505-2E9C-101B-9397-08002B2CF9AE}" pid="9" name="MSIP_Label_23507802-f8e4-4e38-829c-ac8ea9b241e4_SiteId">
    <vt:lpwstr>6e51e1ad-c54b-4b39-b598-0ffe9ae68fef</vt:lpwstr>
  </property>
  <property fmtid="{D5CDD505-2E9C-101B-9397-08002B2CF9AE}" pid="10" name="MSIP_Label_23507802-f8e4-4e38-829c-ac8ea9b241e4_ActionId">
    <vt:lpwstr>a1c8bb86-9282-43e1-afb3-c1cf44396106</vt:lpwstr>
  </property>
  <property fmtid="{D5CDD505-2E9C-101B-9397-08002B2CF9AE}" pid="11" name="MSIP_Label_23507802-f8e4-4e38-829c-ac8ea9b241e4_ContentBits">
    <vt:lpwstr>2</vt:lpwstr>
  </property>
</Properties>
</file>